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E7" w:rsidRPr="007C73C9" w:rsidRDefault="00EE31E7" w:rsidP="007C73C9">
      <w:pPr>
        <w:spacing w:before="100" w:beforeAutospacing="1" w:after="100" w:afterAutospacing="1"/>
        <w:jc w:val="center"/>
        <w:outlineLvl w:val="0"/>
        <w:rPr>
          <w:rFonts w:eastAsia="Times New Roman" w:cs="Times New Roman"/>
          <w:b/>
          <w:bCs/>
          <w:kern w:val="36"/>
          <w:sz w:val="44"/>
          <w:szCs w:val="48"/>
        </w:rPr>
      </w:pPr>
      <w:r w:rsidRPr="007C73C9">
        <w:rPr>
          <w:rFonts w:eastAsia="Times New Roman" w:cs="Times New Roman"/>
          <w:b/>
          <w:bCs/>
          <w:kern w:val="36"/>
          <w:sz w:val="44"/>
          <w:szCs w:val="48"/>
        </w:rPr>
        <w:t>Федеральный закон от 14 ноября 2002 года N 161-ФЗ "О государственных и муниципальных унитарных предприятиях"</w:t>
      </w:r>
    </w:p>
    <w:p w:rsidR="00EE31E7" w:rsidRPr="00EE31E7" w:rsidRDefault="00EE31E7" w:rsidP="0029204C">
      <w:pPr>
        <w:spacing w:before="100" w:beforeAutospacing="1" w:after="100" w:afterAutospacing="1"/>
        <w:jc w:val="both"/>
        <w:outlineLvl w:val="2"/>
        <w:rPr>
          <w:rFonts w:eastAsia="Times New Roman" w:cs="Times New Roman"/>
          <w:b/>
          <w:bCs/>
          <w:sz w:val="27"/>
          <w:szCs w:val="27"/>
        </w:rPr>
      </w:pPr>
      <w:bookmarkStart w:id="0" w:name="_GoBack"/>
      <w:r w:rsidRPr="00EE31E7">
        <w:rPr>
          <w:rFonts w:eastAsia="Times New Roman" w:cs="Times New Roman"/>
          <w:b/>
          <w:bCs/>
          <w:sz w:val="27"/>
          <w:szCs w:val="27"/>
        </w:rPr>
        <w:t>Федеральный закон о государственных и муниципальных унитарных предприятиях</w:t>
      </w:r>
    </w:p>
    <w:bookmarkEnd w:id="0"/>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Федеральный закон о государственных и муниципальных унитарных предприятиях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Дата подписания: 14.11.2002</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Дата публикации: 03.12.2002 00:00</w:t>
      </w:r>
    </w:p>
    <w:p w:rsidR="00EE31E7" w:rsidRPr="00EE31E7" w:rsidRDefault="00EE31E7" w:rsidP="0029204C">
      <w:pPr>
        <w:spacing w:before="100" w:beforeAutospacing="1" w:after="100" w:afterAutospacing="1"/>
        <w:jc w:val="both"/>
        <w:rPr>
          <w:rFonts w:eastAsiaTheme="minorEastAsia" w:cs="Times New Roman"/>
          <w:sz w:val="24"/>
          <w:szCs w:val="24"/>
        </w:rPr>
      </w:pPr>
      <w:proofErr w:type="gramStart"/>
      <w:r w:rsidRPr="00EE31E7">
        <w:rPr>
          <w:rFonts w:eastAsiaTheme="minorEastAsia" w:cs="Times New Roman"/>
          <w:b/>
          <w:bCs/>
          <w:sz w:val="24"/>
          <w:szCs w:val="24"/>
        </w:rPr>
        <w:t>Принят</w:t>
      </w:r>
      <w:proofErr w:type="gramEnd"/>
      <w:r w:rsidRPr="00EE31E7">
        <w:rPr>
          <w:rFonts w:eastAsiaTheme="minorEastAsia" w:cs="Times New Roman"/>
          <w:b/>
          <w:bCs/>
          <w:sz w:val="24"/>
          <w:szCs w:val="24"/>
        </w:rPr>
        <w:t xml:space="preserve"> Государственной Думой 11 октября 2002 года</w:t>
      </w:r>
    </w:p>
    <w:p w:rsidR="00EE31E7" w:rsidRPr="00EE31E7" w:rsidRDefault="00EE31E7" w:rsidP="0029204C">
      <w:pPr>
        <w:spacing w:before="100" w:beforeAutospacing="1" w:after="100" w:afterAutospacing="1"/>
        <w:jc w:val="both"/>
        <w:rPr>
          <w:rFonts w:eastAsiaTheme="minorEastAsia" w:cs="Times New Roman"/>
          <w:sz w:val="24"/>
          <w:szCs w:val="24"/>
        </w:rPr>
      </w:pPr>
      <w:proofErr w:type="gramStart"/>
      <w:r w:rsidRPr="00EE31E7">
        <w:rPr>
          <w:rFonts w:eastAsiaTheme="minorEastAsia" w:cs="Times New Roman"/>
          <w:b/>
          <w:bCs/>
          <w:sz w:val="24"/>
          <w:szCs w:val="24"/>
        </w:rPr>
        <w:t>Одобрен</w:t>
      </w:r>
      <w:proofErr w:type="gramEnd"/>
      <w:r w:rsidRPr="00EE31E7">
        <w:rPr>
          <w:rFonts w:eastAsiaTheme="minorEastAsia" w:cs="Times New Roman"/>
          <w:b/>
          <w:bCs/>
          <w:sz w:val="24"/>
          <w:szCs w:val="24"/>
        </w:rPr>
        <w:t xml:space="preserve"> Советом Федерации 30 октября 2002 года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Глава I. Общие положения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w:t>
      </w:r>
      <w:r w:rsidRPr="00EE31E7">
        <w:rPr>
          <w:rFonts w:eastAsiaTheme="minorEastAsia" w:cs="Times New Roman"/>
          <w:b/>
          <w:bCs/>
          <w:sz w:val="24"/>
          <w:szCs w:val="24"/>
        </w:rPr>
        <w:t>  Статья 1. Отношения, регулируемые настоящим Федеральным законом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Настоящий Федеральный закон определяет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2. Унитарное предприятие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От имени Российской Федерации или субъекта Российской </w:t>
      </w:r>
      <w:proofErr w:type="gramStart"/>
      <w:r w:rsidRPr="00EE31E7">
        <w:rPr>
          <w:rFonts w:eastAsiaTheme="minorEastAsia" w:cs="Times New Roman"/>
          <w:sz w:val="24"/>
          <w:szCs w:val="24"/>
        </w:rPr>
        <w:t>Федерации права собственника имущества унитарного предприятия</w:t>
      </w:r>
      <w:proofErr w:type="gramEnd"/>
      <w:r w:rsidRPr="00EE31E7">
        <w:rPr>
          <w:rFonts w:eastAsiaTheme="minorEastAsia" w:cs="Times New Roman"/>
          <w:sz w:val="24"/>
          <w:szCs w:val="24"/>
        </w:rPr>
        <w:t xml:space="preserve">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муниципального </w:t>
      </w:r>
      <w:proofErr w:type="gramStart"/>
      <w:r w:rsidRPr="00EE31E7">
        <w:rPr>
          <w:rFonts w:eastAsiaTheme="minorEastAsia" w:cs="Times New Roman"/>
          <w:sz w:val="24"/>
          <w:szCs w:val="24"/>
        </w:rPr>
        <w:t>образования права собственника имущества унитарного предприятия</w:t>
      </w:r>
      <w:proofErr w:type="gramEnd"/>
      <w:r w:rsidRPr="00EE31E7">
        <w:rPr>
          <w:rFonts w:eastAsiaTheme="minorEastAsia" w:cs="Times New Roman"/>
          <w:sz w:val="24"/>
          <w:szCs w:val="24"/>
        </w:rPr>
        <w:t xml:space="preserve"> осуществляют органы местного самоуправления в рамках их компетенции, установленной актами, определяющими статус этих органов.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Унитарное предприятие может от своего имени приобретать и осуществлять имущественные и личные неимущественные права, </w:t>
      </w:r>
      <w:proofErr w:type="gramStart"/>
      <w:r w:rsidRPr="00EE31E7">
        <w:rPr>
          <w:rFonts w:eastAsiaTheme="minorEastAsia" w:cs="Times New Roman"/>
          <w:sz w:val="24"/>
          <w:szCs w:val="24"/>
        </w:rPr>
        <w:t>нести обязанности</w:t>
      </w:r>
      <w:proofErr w:type="gramEnd"/>
      <w:r w:rsidRPr="00EE31E7">
        <w:rPr>
          <w:rFonts w:eastAsiaTheme="minorEastAsia" w:cs="Times New Roman"/>
          <w:sz w:val="24"/>
          <w:szCs w:val="24"/>
        </w:rPr>
        <w:t>, быть истцом и ответчиком в суде.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Унитарное предприятие должно иметь самостоятельный баланс.</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В Российской Федерации создаются и действуют следующие виды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proofErr w:type="gramStart"/>
      <w:r w:rsidRPr="00EE31E7">
        <w:rPr>
          <w:rFonts w:eastAsiaTheme="minorEastAsia" w:cs="Times New Roman"/>
          <w:sz w:val="24"/>
          <w:szCs w:val="24"/>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3. Правоспособность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статьей 10 настоящего Федерального закона.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Унитарное предприятие создается без ограничения срока, если иное не установлено его уставом.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Унитарное предприятие вправе в установленном порядке открывать банковские счета на территории Российской Федерации и за ее пределами.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Отдельные виды деятельности, перечень которых определяется федеральным законом, унитарное предприятие может осуществлять только на основании лицензии.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4. Фирменное наименование унитарного предприятия и его место нахождения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Фирменное наименование унитарного предприятия на русском языке не может содержать иные отражающие его организационно-правовую форму термины, в том числе заимствованные из иностранных языков, если иное не предусмотрено федеральными законами и иными нормативными правовыми актами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Место нахождения унитарного предприятия определяется местом его государственной регистрации.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5. Филиалы и представительства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по согласованию с собственником его имущества может создавать филиалы и открывать представительства.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proofErr w:type="gramStart"/>
      <w:r w:rsidRPr="00EE31E7">
        <w:rPr>
          <w:rFonts w:eastAsiaTheme="minorEastAsia" w:cs="Times New Roman"/>
          <w:sz w:val="24"/>
          <w:szCs w:val="24"/>
        </w:rP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w:t>
      </w:r>
      <w:proofErr w:type="gramStart"/>
      <w:r w:rsidRPr="00EE31E7">
        <w:rPr>
          <w:rFonts w:eastAsiaTheme="minorEastAsia" w:cs="Times New Roman"/>
          <w:sz w:val="24"/>
          <w:szCs w:val="24"/>
        </w:rPr>
        <w:t>имуществом</w:t>
      </w:r>
      <w:proofErr w:type="gramEnd"/>
      <w:r w:rsidRPr="00EE31E7">
        <w:rPr>
          <w:rFonts w:eastAsiaTheme="minorEastAsia" w:cs="Times New Roman"/>
          <w:sz w:val="24"/>
          <w:szCs w:val="24"/>
        </w:rPr>
        <w:t xml:space="preserve"> создавшим их унитарным предприятием.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w:t>
      </w:r>
      <w:r w:rsidRPr="00EE31E7">
        <w:rPr>
          <w:rFonts w:eastAsiaTheme="minorEastAsia" w:cs="Times New Roman"/>
          <w:b/>
          <w:bCs/>
          <w:sz w:val="24"/>
          <w:szCs w:val="24"/>
        </w:rPr>
        <w:t xml:space="preserve"> Статья 6. Участие унитарных предприятий в коммерческих и некоммерческих организациях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Унитарные предприятия не вправе выступать учредителями (участниками) кредитных организаций.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7. Ответственность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несет ответственность по своим обязательствам всем принадлежащим ему имуществом.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Глава II. Учреждение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8. Учреждение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Учредителем унитарного предприятия может выступать Российская Федерация, субъект Российской Федерации или муниципальное образование.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Федеральное казенное предприятие учреждается решением Правительства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Государственное или муниципальное предприятие может быть создано в случае: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w:t>
      </w:r>
      <w:r w:rsidRPr="00EE31E7">
        <w:rPr>
          <w:rFonts w:eastAsiaTheme="minorEastAsia" w:cs="Times New Roman"/>
          <w:sz w:val="24"/>
          <w:szCs w:val="24"/>
        </w:rPr>
        <w:lastRenderedPageBreak/>
        <w:t>организации и проведения закупочных и товарных интервенций для обеспечения продовольственной безопасности государства;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осуществления деятельности, предусмотренной федеральными законами исключительно для государственных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EE31E7">
        <w:rPr>
          <w:rFonts w:eastAsiaTheme="minorEastAsia" w:cs="Times New Roman"/>
          <w:sz w:val="24"/>
          <w:szCs w:val="24"/>
        </w:rPr>
        <w:t>оборотоспособной</w:t>
      </w:r>
      <w:proofErr w:type="spellEnd"/>
      <w:r w:rsidRPr="00EE31E7">
        <w:rPr>
          <w:rFonts w:eastAsiaTheme="minorEastAsia" w:cs="Times New Roman"/>
          <w:sz w:val="24"/>
          <w:szCs w:val="24"/>
        </w:rPr>
        <w:t>.</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Казенное предприятие может быть создано в случае: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если преобладающая или значительная часть производимой продукции, выполняемых работ, оказываемых услуг предназначена для федеральных государственных нужд, нужд субъекта Российской Федерации или муниципального образования;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разработки и производства отдельных видов продукции, обеспечивающей безопасность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EE31E7">
        <w:rPr>
          <w:rFonts w:eastAsiaTheme="minorEastAsia" w:cs="Times New Roman"/>
          <w:sz w:val="24"/>
          <w:szCs w:val="24"/>
        </w:rPr>
        <w:t>оборотоспособной</w:t>
      </w:r>
      <w:proofErr w:type="spellEnd"/>
      <w:r w:rsidRPr="00EE31E7">
        <w:rPr>
          <w:rFonts w:eastAsiaTheme="minorEastAsia" w:cs="Times New Roman"/>
          <w:sz w:val="24"/>
          <w:szCs w:val="24"/>
        </w:rPr>
        <w:t>;</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осуществления отдельных дотируемых видов деятельности и ведения убыточных производств;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необходимости осуществления деятельности, предусмотренной федеральными законами исключительно для казенных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Решение об учреждении унитарного предприятия должно определять цели и предмет деятельности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9. Устав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Учредительным документом унитарного предприятия является его устав.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Устав унитарного предприятия утверждается уполномоченными государственными органами Российской Федерации, государственными органами субъекта Российской Федерации или органами местного самоуправления.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Устав унитарного предприятия должен содержать:</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полное и сокращенное фирменные наименования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указание на место нахождения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цели, предмет, виды деятельности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сведения об органе или органах, осуществляющих полномочия собственника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наименование органа унитарного предприятия (руководитель, директор, генеральный директор);</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перечень фондов, создаваемых унитарным предприятием, размеры, порядок формирования и использования этих фондов;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иные предусмотренные настоящим Федеральным законом сведения.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Устав государственного или муниципального предприятия кроме сведений, указанных в пункте 3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Устав казенного предприятия кроме сведений, указанных в пункте 3 настоящей статьи, должен содержать сведения о порядке распределения и использования доходов казенного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7. Изменения в устав унитарного предприятия вносятся по решению государственного органа Российской Федерации,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xml:space="preserve">     </w:t>
      </w:r>
      <w:proofErr w:type="gramStart"/>
      <w:r w:rsidRPr="00EE31E7">
        <w:rPr>
          <w:rFonts w:eastAsiaTheme="minorEastAsia" w:cs="Times New Roman"/>
          <w:sz w:val="24"/>
          <w:szCs w:val="24"/>
        </w:rPr>
        <w:t>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proofErr w:type="gramStart"/>
      <w:r w:rsidRPr="00EE31E7">
        <w:rPr>
          <w:rFonts w:eastAsiaTheme="minorEastAsia" w:cs="Times New Roman"/>
          <w:sz w:val="24"/>
          <w:szCs w:val="24"/>
        </w:rPr>
        <w:t>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 юридических лиц.</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10. Государственная регистрация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Для государственной регистрации унитарного предприятия предоставляются решение уполномоченного государственного органа Российской Федерации, уполномоченного государственного органа субъекта Российской Федерации или органа местного самоуправления 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Глава III. Имущество и уставный фонд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11. Имущество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Имущество унитарного предприятия формируется за счет:</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доходов унитарного предприятия от его деятельности;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иных не противоречащих законодательству источников.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proofErr w:type="gramStart"/>
      <w:r w:rsidRPr="00EE31E7">
        <w:rPr>
          <w:rFonts w:eastAsiaTheme="minorEastAsia" w:cs="Times New Roman"/>
          <w:sz w:val="24"/>
          <w:szCs w:val="24"/>
        </w:rP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При переходе права собственности на государственное или муниципальное предприятие как имущественный компле</w:t>
      </w:r>
      <w:proofErr w:type="gramStart"/>
      <w:r w:rsidRPr="00EE31E7">
        <w:rPr>
          <w:rFonts w:eastAsiaTheme="minorEastAsia" w:cs="Times New Roman"/>
          <w:sz w:val="24"/>
          <w:szCs w:val="24"/>
        </w:rPr>
        <w:t>кс к др</w:t>
      </w:r>
      <w:proofErr w:type="gramEnd"/>
      <w:r w:rsidRPr="00EE31E7">
        <w:rPr>
          <w:rFonts w:eastAsiaTheme="minorEastAsia" w:cs="Times New Roman"/>
          <w:sz w:val="24"/>
          <w:szCs w:val="24"/>
        </w:rPr>
        <w:t xml:space="preserve">угому собственнику государственного или </w:t>
      </w:r>
      <w:r w:rsidRPr="00EE31E7">
        <w:rPr>
          <w:rFonts w:eastAsiaTheme="minorEastAsia" w:cs="Times New Roman"/>
          <w:sz w:val="24"/>
          <w:szCs w:val="24"/>
        </w:rPr>
        <w:lastRenderedPageBreak/>
        <w:t>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w:t>
      </w:r>
      <w:r w:rsidRPr="00EE31E7">
        <w:rPr>
          <w:rFonts w:eastAsiaTheme="minorEastAsia" w:cs="Times New Roman"/>
          <w:b/>
          <w:bCs/>
          <w:sz w:val="24"/>
          <w:szCs w:val="24"/>
        </w:rPr>
        <w:t xml:space="preserve"> Статья 12. Уставный фонд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Размер уставного фонда государственного или муниципального предприятия определяется в рублях.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3. Размер уставного фонда государственного предприятия должен составлять не менее чем пять тысяч минимальных </w:t>
      </w:r>
      <w:proofErr w:type="gramStart"/>
      <w:r w:rsidRPr="00EE31E7">
        <w:rPr>
          <w:rFonts w:eastAsiaTheme="minorEastAsia" w:cs="Times New Roman"/>
          <w:sz w:val="24"/>
          <w:szCs w:val="24"/>
        </w:rPr>
        <w:t>размеров оплаты труда</w:t>
      </w:r>
      <w:proofErr w:type="gramEnd"/>
      <w:r w:rsidRPr="00EE31E7">
        <w:rPr>
          <w:rFonts w:eastAsiaTheme="minorEastAsia" w:cs="Times New Roman"/>
          <w:sz w:val="24"/>
          <w:szCs w:val="24"/>
        </w:rPr>
        <w:t>, установленных федеральным законом на дату государственной регистрации государственного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Размер уставного фонда муниципального предприятия должен составлять не менее чем одну тысячу минимальных </w:t>
      </w:r>
      <w:proofErr w:type="gramStart"/>
      <w:r w:rsidRPr="00EE31E7">
        <w:rPr>
          <w:rFonts w:eastAsiaTheme="minorEastAsia" w:cs="Times New Roman"/>
          <w:sz w:val="24"/>
          <w:szCs w:val="24"/>
        </w:rPr>
        <w:t>размеров оплаты труда</w:t>
      </w:r>
      <w:proofErr w:type="gramEnd"/>
      <w:r w:rsidRPr="00EE31E7">
        <w:rPr>
          <w:rFonts w:eastAsiaTheme="minorEastAsia" w:cs="Times New Roman"/>
          <w:sz w:val="24"/>
          <w:szCs w:val="24"/>
        </w:rPr>
        <w:t>, установленных федеральным законом на дату государственной регистрации муниципального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В казенном предприятии уставный фонд не формируется.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13. Порядок формирования уставного фонда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14. Увеличение уставного фонда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15. Уменьшение уставного фонда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законом минимального размера уставного фонда.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В случае</w:t>
      </w:r>
      <w:proofErr w:type="gramStart"/>
      <w:r w:rsidRPr="00EE31E7">
        <w:rPr>
          <w:rFonts w:eastAsiaTheme="minorEastAsia" w:cs="Times New Roman"/>
          <w:sz w:val="24"/>
          <w:szCs w:val="24"/>
        </w:rPr>
        <w:t>,</w:t>
      </w:r>
      <w:proofErr w:type="gramEnd"/>
      <w:r w:rsidRPr="00EE31E7">
        <w:rPr>
          <w:rFonts w:eastAsiaTheme="minorEastAsia" w:cs="Times New Roman"/>
          <w:sz w:val="24"/>
          <w:szCs w:val="24"/>
        </w:rPr>
        <w:t xml:space="preserve">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законом порядке.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 случае</w:t>
      </w:r>
      <w:proofErr w:type="gramStart"/>
      <w:r w:rsidRPr="00EE31E7">
        <w:rPr>
          <w:rFonts w:eastAsiaTheme="minorEastAsia" w:cs="Times New Roman"/>
          <w:sz w:val="24"/>
          <w:szCs w:val="24"/>
        </w:rPr>
        <w:t>,</w:t>
      </w:r>
      <w:proofErr w:type="gramEnd"/>
      <w:r w:rsidRPr="00EE31E7">
        <w:rPr>
          <w:rFonts w:eastAsiaTheme="minorEastAsia" w:cs="Times New Roman"/>
          <w:sz w:val="24"/>
          <w:szCs w:val="24"/>
        </w:rPr>
        <w:t xml:space="preserve">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Стоимость чистых активов государственного или муниципального предприятия определяется на основании данных бухгалтерской отчетности в порядке, установленном нормативными правовыми актами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3. </w:t>
      </w:r>
      <w:proofErr w:type="gramStart"/>
      <w:r w:rsidRPr="00EE31E7">
        <w:rPr>
          <w:rFonts w:eastAsiaTheme="minorEastAsia" w:cs="Times New Roman"/>
          <w:sz w:val="24"/>
          <w:szCs w:val="24"/>
        </w:rPr>
        <w:t>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w:t>
      </w:r>
      <w:proofErr w:type="gramEnd"/>
      <w:r w:rsidRPr="00EE31E7">
        <w:rPr>
          <w:rFonts w:eastAsiaTheme="minorEastAsia" w:cs="Times New Roman"/>
          <w:sz w:val="24"/>
          <w:szCs w:val="24"/>
        </w:rPr>
        <w:t xml:space="preserve"> возмещения причиненных им убытков.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4. </w:t>
      </w:r>
      <w:proofErr w:type="gramStart"/>
      <w:r w:rsidRPr="00EE31E7">
        <w:rPr>
          <w:rFonts w:eastAsiaTheme="minorEastAsia" w:cs="Times New Roman"/>
          <w:sz w:val="24"/>
          <w:szCs w:val="24"/>
        </w:rPr>
        <w:t>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EE31E7">
        <w:rPr>
          <w:rFonts w:eastAsiaTheme="minorEastAsia" w:cs="Times New Roman"/>
          <w:sz w:val="24"/>
          <w:szCs w:val="24"/>
        </w:rPr>
        <w:t xml:space="preserve"> При этом кредиторы государственного или муниципального предприятия вправе в течение тридцати дней </w:t>
      </w:r>
      <w:proofErr w:type="gramStart"/>
      <w:r w:rsidRPr="00EE31E7">
        <w:rPr>
          <w:rFonts w:eastAsiaTheme="minorEastAsia" w:cs="Times New Roman"/>
          <w:sz w:val="24"/>
          <w:szCs w:val="24"/>
        </w:rPr>
        <w:t>с даты направления</w:t>
      </w:r>
      <w:proofErr w:type="gramEnd"/>
      <w:r w:rsidRPr="00EE31E7">
        <w:rPr>
          <w:rFonts w:eastAsiaTheme="minorEastAsia" w:cs="Times New Roman"/>
          <w:sz w:val="24"/>
          <w:szCs w:val="24"/>
        </w:rPr>
        <w:t xml:space="preserve">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16. Резервный фонд и иные фонды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r w:rsidRPr="00EE31E7">
        <w:rPr>
          <w:rFonts w:eastAsiaTheme="minorEastAsia" w:cs="Times New Roman"/>
          <w:sz w:val="24"/>
          <w:szCs w:val="24"/>
        </w:rPr>
        <w:br/>
        <w:t>     Средства резервного фонда используются исключительно на покрытие убытков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xml:space="preserve">     2. </w:t>
      </w:r>
      <w:proofErr w:type="gramStart"/>
      <w:r w:rsidRPr="00EE31E7">
        <w:rPr>
          <w:rFonts w:eastAsiaTheme="minorEastAsia" w:cs="Times New Roman"/>
          <w:sz w:val="24"/>
          <w:szCs w:val="24"/>
        </w:rPr>
        <w:t>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Порядок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18. Распоряжение имуществом государственного или муниципального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19. Распоряжение имуществом казенного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Глава IV. Управление унитарным предприятием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20. Права собственника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Собственник имущества унитарного предприятия в отношении указанного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принимает решение о создании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утверждает устав унитарного предприятия, вносит в него изменения, в том числе утверждает устав унитарного предприятия в новой редакции;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6) формирует уставный фонд государственного или муниципального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7) 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8) согласовывает прием на работу главного бухгалтера унитарного предприятия, заключение с ним, изменение и прекращение трудового договора;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9) утверждает бухгалтерскую отчетность и отчеты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11) осуществляет </w:t>
      </w:r>
      <w:proofErr w:type="gramStart"/>
      <w:r w:rsidRPr="00EE31E7">
        <w:rPr>
          <w:rFonts w:eastAsiaTheme="minorEastAsia" w:cs="Times New Roman"/>
          <w:sz w:val="24"/>
          <w:szCs w:val="24"/>
        </w:rPr>
        <w:t>контроль за</w:t>
      </w:r>
      <w:proofErr w:type="gramEnd"/>
      <w:r w:rsidRPr="00EE31E7">
        <w:rPr>
          <w:rFonts w:eastAsiaTheme="minorEastAsia" w:cs="Times New Roman"/>
          <w:sz w:val="24"/>
          <w:szCs w:val="24"/>
        </w:rPr>
        <w:t xml:space="preserve"> использованием по назначению и сохранностью принадлежащего унитарному предприятию имущества;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12) </w:t>
      </w:r>
      <w:proofErr w:type="gramStart"/>
      <w:r w:rsidRPr="00EE31E7">
        <w:rPr>
          <w:rFonts w:eastAsiaTheme="minorEastAsia" w:cs="Times New Roman"/>
          <w:sz w:val="24"/>
          <w:szCs w:val="24"/>
        </w:rPr>
        <w:t>утверждает</w:t>
      </w:r>
      <w:proofErr w:type="gramEnd"/>
      <w:r w:rsidRPr="00EE31E7">
        <w:rPr>
          <w:rFonts w:eastAsiaTheme="minorEastAsia" w:cs="Times New Roman"/>
          <w:sz w:val="24"/>
          <w:szCs w:val="24"/>
        </w:rPr>
        <w:t xml:space="preserve"> показатели экономической эффективности деятельности унитарного предприятия и контролирует их выполнение;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13) дает согласие на создание филиалов и открытие представительств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14) дает согласие на участие унитарного предприятия в иных юридических лицах;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16) принимает решения о проведен</w:t>
      </w:r>
      <w:proofErr w:type="gramStart"/>
      <w:r w:rsidRPr="00EE31E7">
        <w:rPr>
          <w:rFonts w:eastAsiaTheme="minorEastAsia" w:cs="Times New Roman"/>
          <w:sz w:val="24"/>
          <w:szCs w:val="24"/>
        </w:rPr>
        <w:t>ии ау</w:t>
      </w:r>
      <w:proofErr w:type="gramEnd"/>
      <w:r w:rsidRPr="00EE31E7">
        <w:rPr>
          <w:rFonts w:eastAsiaTheme="minorEastAsia" w:cs="Times New Roman"/>
          <w:sz w:val="24"/>
          <w:szCs w:val="24"/>
        </w:rPr>
        <w:t>диторских проверок, утверждает аудитора и определяет размер оплаты его услуг;</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17) имеет другие права и </w:t>
      </w:r>
      <w:proofErr w:type="gramStart"/>
      <w:r w:rsidRPr="00EE31E7">
        <w:rPr>
          <w:rFonts w:eastAsiaTheme="minorEastAsia" w:cs="Times New Roman"/>
          <w:sz w:val="24"/>
          <w:szCs w:val="24"/>
        </w:rPr>
        <w:t>несет другие обязанности</w:t>
      </w:r>
      <w:proofErr w:type="gramEnd"/>
      <w:r w:rsidRPr="00EE31E7">
        <w:rPr>
          <w:rFonts w:eastAsiaTheme="minorEastAsia" w:cs="Times New Roman"/>
          <w:sz w:val="24"/>
          <w:szCs w:val="24"/>
        </w:rPr>
        <w:t>, определенные законодательством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Собственник имущества казенного предприятия помимо правомочий, указанных в пункте 1 настоящей статьи, вправе: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изымать у казенного предприятия излишнее, неиспользуемое или используемое не по назначению имущество;</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доводить до казенного предприятия обязательные для исполнения заказы на поставки товаров, выполнение работ, оказание услуг для государственных или муниципальных нужд;</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утверждать смету доходов и расходов казенного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настоящим Федеральным законом.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Собственник имущества унитарного предприятия вправе истребовать имущество унитарного предприятия из чужого незаконного владения.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Иные правомочия собственника имущества федерального казенного предприятия осуществляются Правительством Российской Федерации или уполномоченными федеральными органами исполнительной власти.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21. Руководитель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proofErr w:type="gramStart"/>
      <w:r w:rsidRPr="00EE31E7">
        <w:rPr>
          <w:rFonts w:eastAsiaTheme="minorEastAsia" w:cs="Times New Roman"/>
          <w:sz w:val="24"/>
          <w:szCs w:val="24"/>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Руководитель унитарного предприятия организует выполнение решений собственника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2. </w:t>
      </w:r>
      <w:proofErr w:type="gramStart"/>
      <w:r w:rsidRPr="00EE31E7">
        <w:rPr>
          <w:rFonts w:eastAsiaTheme="minorEastAsia" w:cs="Times New Roman"/>
          <w:sz w:val="24"/>
          <w:szCs w:val="24"/>
        </w:rPr>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EE31E7">
        <w:rPr>
          <w:rFonts w:eastAsiaTheme="minorEastAsia" w:cs="Times New Roman"/>
          <w:sz w:val="24"/>
          <w:szCs w:val="24"/>
        </w:rPr>
        <w:t xml:space="preserve"> обязанности данного руководителя, а также принимать участие в забастовках.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Руководитель унитарного предприятия подлежит аттестации в порядке, установленном собственником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3. Руководитель унитарного предприятия </w:t>
      </w:r>
      <w:proofErr w:type="gramStart"/>
      <w:r w:rsidRPr="00EE31E7">
        <w:rPr>
          <w:rFonts w:eastAsiaTheme="minorEastAsia" w:cs="Times New Roman"/>
          <w:sz w:val="24"/>
          <w:szCs w:val="24"/>
        </w:rPr>
        <w:t>отчитывается о деятельности</w:t>
      </w:r>
      <w:proofErr w:type="gramEnd"/>
      <w:r w:rsidRPr="00EE31E7">
        <w:rPr>
          <w:rFonts w:eastAsiaTheme="minorEastAsia" w:cs="Times New Roman"/>
          <w:sz w:val="24"/>
          <w:szCs w:val="24"/>
        </w:rPr>
        <w:t xml:space="preserve"> предприятия в порядке и в сроки, которые определяются собственником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22. Заинтересованность в совершении унитарным предприятием сделки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являются стороной сделки или выступают в интересах третьих лиц в их отношениях с унитарным предприятием;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 иных определенных уставом унитарного предприятия случаях.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Руководитель унитарного предприятия должен доводить до сведения собственника имущества унитарного предприятия информацию: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proofErr w:type="gramStart"/>
      <w:r w:rsidRPr="00EE31E7">
        <w:rPr>
          <w:rFonts w:eastAsiaTheme="minorEastAsia" w:cs="Times New Roman"/>
          <w:sz w:val="24"/>
          <w:szCs w:val="24"/>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об известных ему совершаемых или предполагаемых сделках, в совершении которых он может быть признан заинтересованным.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23. Крупная сделка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xml:space="preserve">     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w:t>
      </w:r>
      <w:proofErr w:type="gramStart"/>
      <w:r w:rsidRPr="00EE31E7">
        <w:rPr>
          <w:rFonts w:eastAsiaTheme="minorEastAsia" w:cs="Times New Roman"/>
          <w:sz w:val="24"/>
          <w:szCs w:val="24"/>
        </w:rPr>
        <w:t>размер оплаты труда</w:t>
      </w:r>
      <w:proofErr w:type="gramEnd"/>
      <w:r w:rsidRPr="00EE31E7">
        <w:rPr>
          <w:rFonts w:eastAsiaTheme="minorEastAsia" w:cs="Times New Roman"/>
          <w:sz w:val="24"/>
          <w:szCs w:val="24"/>
        </w:rPr>
        <w:t>.</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Решение о совершении крупной сделки принимается с согласия собственника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24. Заимствования унитарным предприятием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Заимствования унитарным предприятием могут осуществляться в форме: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кредитов по договорам с кредитными организациями;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Государственное или муниципальное предприятие также вправе осуществлять заимствования путем размещения облигаций или выдачи векселей.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25. Ответственность руководителя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xml:space="preserve">     Статья 26. </w:t>
      </w:r>
      <w:proofErr w:type="gramStart"/>
      <w:r w:rsidRPr="00EE31E7">
        <w:rPr>
          <w:rFonts w:eastAsiaTheme="minorEastAsia" w:cs="Times New Roman"/>
          <w:b/>
          <w:bCs/>
          <w:sz w:val="24"/>
          <w:szCs w:val="24"/>
        </w:rPr>
        <w:t>Контроль за</w:t>
      </w:r>
      <w:proofErr w:type="gramEnd"/>
      <w:r w:rsidRPr="00EE31E7">
        <w:rPr>
          <w:rFonts w:eastAsiaTheme="minorEastAsia" w:cs="Times New Roman"/>
          <w:b/>
          <w:bCs/>
          <w:sz w:val="24"/>
          <w:szCs w:val="24"/>
        </w:rPr>
        <w:t xml:space="preserve"> деятельностью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2. </w:t>
      </w:r>
      <w:proofErr w:type="gramStart"/>
      <w:r w:rsidRPr="00EE31E7">
        <w:rPr>
          <w:rFonts w:eastAsiaTheme="minorEastAsia" w:cs="Times New Roman"/>
          <w:sz w:val="24"/>
          <w:szCs w:val="24"/>
        </w:rPr>
        <w:t>Контроль за</w:t>
      </w:r>
      <w:proofErr w:type="gramEnd"/>
      <w:r w:rsidRPr="00EE31E7">
        <w:rPr>
          <w:rFonts w:eastAsiaTheme="minorEastAsia" w:cs="Times New Roman"/>
          <w:sz w:val="24"/>
          <w:szCs w:val="24"/>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w:t>
      </w:r>
      <w:r w:rsidRPr="00EE31E7">
        <w:rPr>
          <w:rFonts w:eastAsiaTheme="minorEastAsia" w:cs="Times New Roman"/>
          <w:b/>
          <w:bCs/>
          <w:sz w:val="24"/>
          <w:szCs w:val="24"/>
        </w:rPr>
        <w:t xml:space="preserve"> Статья 27. Публичная отчетность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28. Хранение документов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обязано хранить следующие документы:</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документ, подтверждающий государственную регистрацию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документы, подтверждающие права унитарного предприятия на имущество, находящееся на его балансе;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внутренние документы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положения о филиалах и представительствах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решения собственника имущества унитарного предприятия, касающиеся деятельности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списки аффилированных лиц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аудиторские заключения, заключения органов государственного или муниципального финансового контроля;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xml:space="preserve">     </w:t>
      </w:r>
      <w:proofErr w:type="gramStart"/>
      <w:r w:rsidRPr="00EE31E7">
        <w:rPr>
          <w:rFonts w:eastAsiaTheme="minorEastAsia" w:cs="Times New Roman"/>
          <w:sz w:val="24"/>
          <w:szCs w:val="24"/>
        </w:rP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Унитарное предприятие хранит документы, предусмотренные пунктом 1 настоящей статьи, по месту нахождения его руководителя или в ином определенном уставом унитарного предприятия месте.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При ликвидации унитарного предприятия документы, предусмотренные пунктом 1 настоящей статьи, передаются на хранение в государственный архив в порядке, установленном законодательством Российской Федерации.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Глава V. Реорганизация и ликвидация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29. Реорганизация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настоящим Федеральным законом и иными федеральными законами.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Реорганизация унитарного предприятия может быть осуществлена в форме: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слияния двух или нескольких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присоединения к унитарному предприятию одного или нескольких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разделения унитарного предприятия на два или несколько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выделения из унитарного предприятия одного или нескольких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преобразования унитарного предприятия в юридическое лицо иной организационно-правовой формы в предусмотренных настоящим Федеральным законом или иными федеральными законами случаях.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w:t>
      </w:r>
      <w:r w:rsidRPr="00EE31E7">
        <w:rPr>
          <w:rFonts w:eastAsiaTheme="minorEastAsia" w:cs="Times New Roman"/>
          <w:sz w:val="24"/>
          <w:szCs w:val="24"/>
        </w:rPr>
        <w:lastRenderedPageBreak/>
        <w:t>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Передача имущества считается состоявшейся с момента государственной регистрации внесенных в устав унитарного предприятия изменений.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В случае</w:t>
      </w:r>
      <w:proofErr w:type="gramStart"/>
      <w:r w:rsidRPr="00EE31E7">
        <w:rPr>
          <w:rFonts w:eastAsiaTheme="minorEastAsia" w:cs="Times New Roman"/>
          <w:sz w:val="24"/>
          <w:szCs w:val="24"/>
        </w:rPr>
        <w:t>,</w:t>
      </w:r>
      <w:proofErr w:type="gramEnd"/>
      <w:r w:rsidRPr="00EE31E7">
        <w:rPr>
          <w:rFonts w:eastAsiaTheme="minorEastAsia" w:cs="Times New Roman"/>
          <w:sz w:val="24"/>
          <w:szCs w:val="24"/>
        </w:rPr>
        <w:t xml:space="preserve">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7. Унитарное предприятие не позднее тридцати дней </w:t>
      </w:r>
      <w:proofErr w:type="gramStart"/>
      <w:r w:rsidRPr="00EE31E7">
        <w:rPr>
          <w:rFonts w:eastAsiaTheme="minorEastAsia" w:cs="Times New Roman"/>
          <w:sz w:val="24"/>
          <w:szCs w:val="24"/>
        </w:rPr>
        <w:t>с даты принятия</w:t>
      </w:r>
      <w:proofErr w:type="gramEnd"/>
      <w:r w:rsidRPr="00EE31E7">
        <w:rPr>
          <w:rFonts w:eastAsiaTheme="minorEastAsia" w:cs="Times New Roman"/>
          <w:sz w:val="24"/>
          <w:szCs w:val="24"/>
        </w:rPr>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EE31E7">
        <w:rPr>
          <w:rFonts w:eastAsiaTheme="minorEastAsia" w:cs="Times New Roman"/>
          <w:sz w:val="24"/>
          <w:szCs w:val="24"/>
        </w:rPr>
        <w:t>с даты направления</w:t>
      </w:r>
      <w:proofErr w:type="gramEnd"/>
      <w:r w:rsidRPr="00EE31E7">
        <w:rPr>
          <w:rFonts w:eastAsiaTheme="minorEastAsia" w:cs="Times New Roman"/>
          <w:sz w:val="24"/>
          <w:szCs w:val="24"/>
        </w:rPr>
        <w:t xml:space="preserve">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7 настоящей статьи.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30. Слияние унитарных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31. Присоединение к унитарному предприятию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     Статья 32. Разделение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33. Выделение из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34. Преобразование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Унитарное предприятие может быть преобразовано по решению собственника его имущества в государственное или муниципальное учреждение. Преобразование унитарного предприятия в организации иной организационно-правовой формы осуществляется в соответствии с законодательством о приватизации.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35. Ликвидация унитарного предприятия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Унитарное предприятие может быть ликвидировано по решению собственника его имущества.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В случае принятия решения о ликвидации унитарного предприятия собственник его имущества назначает ликвидационную комиссию.</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В случае</w:t>
      </w:r>
      <w:proofErr w:type="gramStart"/>
      <w:r w:rsidRPr="00EE31E7">
        <w:rPr>
          <w:rFonts w:eastAsiaTheme="minorEastAsia" w:cs="Times New Roman"/>
          <w:sz w:val="24"/>
          <w:szCs w:val="24"/>
        </w:rPr>
        <w:t>,</w:t>
      </w:r>
      <w:proofErr w:type="gramEnd"/>
      <w:r w:rsidRPr="00EE31E7">
        <w:rPr>
          <w:rFonts w:eastAsiaTheme="minorEastAsia" w:cs="Times New Roman"/>
          <w:sz w:val="24"/>
          <w:szCs w:val="24"/>
        </w:rPr>
        <w:t xml:space="preserve">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6. Порядок ликвидации унитарного предприятия определяется Гражданским кодексом Российской Федерации, настоящим Федеральным законом и иными нормативными правовыми актами.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Глава VI. Заключительные и переходные положения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36. Вступление в силу настоящего Федерального закона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Настоящий Федеральный закон вступает в силу со дня его официального опубликования.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37. Переходные положения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w:t>
      </w:r>
      <w:r w:rsidRPr="00EE31E7">
        <w:rPr>
          <w:rFonts w:eastAsiaTheme="minorEastAsia" w:cs="Times New Roman"/>
          <w:sz w:val="24"/>
          <w:szCs w:val="24"/>
        </w:rPr>
        <w:lastRenderedPageBreak/>
        <w:t>законы и иные правовые акты применяются постольку, поскольку они не противоречат настоящему Федеральному закону.</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Уставы унитарных предприятий подлежат приведению в соответствие с нормами настоящего Федерального закона в срок до 1 июля 2003 года.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3. Созданные унитарными предприятиями до вступления в силу настоящего Федерального закона дочерние предприятия подлежат реорганизации </w:t>
      </w:r>
      <w:proofErr w:type="gramStart"/>
      <w:r w:rsidRPr="00EE31E7">
        <w:rPr>
          <w:rFonts w:eastAsiaTheme="minorEastAsia" w:cs="Times New Roman"/>
          <w:sz w:val="24"/>
          <w:szCs w:val="24"/>
        </w:rPr>
        <w:t>в форме присоединения к создавшим их унитарным предприятиям в течение шести месяцев со дня вступления в силу</w:t>
      </w:r>
      <w:proofErr w:type="gramEnd"/>
      <w:r w:rsidRPr="00EE31E7">
        <w:rPr>
          <w:rFonts w:eastAsiaTheme="minorEastAsia" w:cs="Times New Roman"/>
          <w:sz w:val="24"/>
          <w:szCs w:val="24"/>
        </w:rPr>
        <w:t xml:space="preserve"> настоящего Федерального закона.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xml:space="preserve">     </w:t>
      </w:r>
      <w:r w:rsidRPr="00EE31E7">
        <w:rPr>
          <w:rFonts w:eastAsiaTheme="minorEastAsia" w:cs="Times New Roman"/>
          <w:b/>
          <w:bCs/>
          <w:sz w:val="24"/>
          <w:szCs w:val="24"/>
        </w:rPr>
        <w:t>Статья 38.О приведении нормативных правовых актов в соответствие с настоящим Федеральным законом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Внести в часть первую Гражданского кодекса Российской Федерации (Собрание законодательства Российской Федерации, 1994, N 32, ст. 3301; 2002, N 12, ст. 1093) следующие изменения и дополнения: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 абзаце третьем пункта 2 статьи 48 слова "в том числе дочерние предприятия</w:t>
      </w:r>
      <w:proofErr w:type="gramStart"/>
      <w:r w:rsidRPr="00EE31E7">
        <w:rPr>
          <w:rFonts w:eastAsiaTheme="minorEastAsia" w:cs="Times New Roman"/>
          <w:sz w:val="24"/>
          <w:szCs w:val="24"/>
        </w:rPr>
        <w:t>,"</w:t>
      </w:r>
      <w:proofErr w:type="gramEnd"/>
      <w:r w:rsidRPr="00EE31E7">
        <w:rPr>
          <w:rFonts w:eastAsiaTheme="minorEastAsia" w:cs="Times New Roman"/>
          <w:sz w:val="24"/>
          <w:szCs w:val="24"/>
        </w:rPr>
        <w:t xml:space="preserve"> исключить;</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второе предложение пункта 1 статьи 54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roofErr w:type="gramStart"/>
      <w:r w:rsidRPr="00EE31E7">
        <w:rPr>
          <w:rFonts w:eastAsiaTheme="minorEastAsia" w:cs="Times New Roman"/>
          <w:sz w:val="24"/>
          <w:szCs w:val="24"/>
        </w:rPr>
        <w:t>.";</w:t>
      </w:r>
    </w:p>
    <w:p w:rsidR="00EE31E7" w:rsidRPr="00EE31E7" w:rsidRDefault="00EE31E7" w:rsidP="0029204C">
      <w:pPr>
        <w:spacing w:before="100" w:beforeAutospacing="1" w:after="100" w:afterAutospacing="1"/>
        <w:jc w:val="both"/>
        <w:rPr>
          <w:rFonts w:eastAsiaTheme="minorEastAsia" w:cs="Times New Roman"/>
          <w:sz w:val="24"/>
          <w:szCs w:val="24"/>
        </w:rPr>
      </w:pPr>
      <w:proofErr w:type="gramEnd"/>
      <w:r w:rsidRPr="00EE31E7">
        <w:rPr>
          <w:rFonts w:eastAsiaTheme="minorEastAsia" w:cs="Times New Roman"/>
          <w:sz w:val="24"/>
          <w:szCs w:val="24"/>
        </w:rPr>
        <w:t>     абзац второй пункта 1 статьи 113 дополнить словами ", за исключением казенных предприятий";</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в статье 114:</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пункт 4 изложить в следующей редакции: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roofErr w:type="gramStart"/>
      <w:r w:rsidRPr="00EE31E7">
        <w:rPr>
          <w:rFonts w:eastAsiaTheme="minorEastAsia" w:cs="Times New Roman"/>
          <w:sz w:val="24"/>
          <w:szCs w:val="24"/>
        </w:rPr>
        <w:t>.";</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пункт 7 исключить;</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пункт 8 считать пунктом 7;</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статью 115 изложить в следующей редакции:</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"Статья 115. Унитарное предприятие, основанное на праве оперативного 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lastRenderedPageBreak/>
        <w:t>     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4. Права казенного предприятия на закрепленное за ним имущество определяются в соответствии со статьями 296 и 297 настоящего Кодекса и законом о государственных и муниципальных унитарных предприятиях.</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6. Казенное предприятие может быть реорганизовано или ликвидировано в соответствии с законом о государственных и муниципальных унитарных предприятиях</w:t>
      </w:r>
      <w:proofErr w:type="gramStart"/>
      <w:r w:rsidRPr="00EE31E7">
        <w:rPr>
          <w:rFonts w:eastAsiaTheme="minorEastAsia" w:cs="Times New Roman"/>
          <w:sz w:val="24"/>
          <w:szCs w:val="24"/>
        </w:rPr>
        <w:t>.";</w:t>
      </w:r>
      <w:proofErr w:type="gramEnd"/>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пункт 1 статьи 300 после слов "право хозяйственного ведения" дополнить словами "или право оперативного управления".</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sz w:val="24"/>
          <w:szCs w:val="24"/>
        </w:rPr>
        <w:t>     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b/>
          <w:bCs/>
          <w:sz w:val="24"/>
          <w:szCs w:val="24"/>
        </w:rPr>
        <w:t>Президент</w:t>
      </w:r>
      <w:r w:rsidRPr="00EE31E7">
        <w:rPr>
          <w:rFonts w:eastAsiaTheme="minorEastAsia" w:cs="Times New Roman"/>
          <w:b/>
          <w:bCs/>
          <w:sz w:val="24"/>
          <w:szCs w:val="24"/>
        </w:rPr>
        <w:br/>
        <w:t>Российской Федерации</w:t>
      </w:r>
      <w:r w:rsidRPr="00EE31E7">
        <w:rPr>
          <w:rFonts w:eastAsiaTheme="minorEastAsia" w:cs="Times New Roman"/>
          <w:b/>
          <w:bCs/>
          <w:sz w:val="24"/>
          <w:szCs w:val="24"/>
        </w:rPr>
        <w:br/>
        <w:t xml:space="preserve">В. Путин </w:t>
      </w:r>
    </w:p>
    <w:p w:rsidR="00EE31E7" w:rsidRPr="00EE31E7" w:rsidRDefault="00EE31E7" w:rsidP="0029204C">
      <w:pPr>
        <w:spacing w:before="100" w:beforeAutospacing="1" w:after="100" w:afterAutospacing="1"/>
        <w:jc w:val="both"/>
        <w:rPr>
          <w:rFonts w:eastAsiaTheme="minorEastAsia" w:cs="Times New Roman"/>
          <w:sz w:val="24"/>
          <w:szCs w:val="24"/>
        </w:rPr>
      </w:pPr>
      <w:r w:rsidRPr="00EE31E7">
        <w:rPr>
          <w:rFonts w:eastAsiaTheme="minorEastAsia" w:cs="Times New Roman"/>
        </w:rPr>
        <w:t>Материал опубликован по адресу: http://www.rg.ru/2002/12/03/unitar-dok.html</w:t>
      </w:r>
    </w:p>
    <w:p w:rsidR="005F29D8" w:rsidRDefault="005F29D8" w:rsidP="0029204C">
      <w:pPr>
        <w:jc w:val="both"/>
      </w:pPr>
    </w:p>
    <w:sectPr w:rsidR="005F2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E7"/>
    <w:rsid w:val="0012332D"/>
    <w:rsid w:val="0029204C"/>
    <w:rsid w:val="005F29D8"/>
    <w:rsid w:val="007C73C9"/>
    <w:rsid w:val="00842845"/>
    <w:rsid w:val="009941A6"/>
    <w:rsid w:val="00EE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45"/>
    <w:pPr>
      <w:spacing w:after="0" w:line="240" w:lineRule="auto"/>
    </w:pPr>
    <w:rPr>
      <w:rFonts w:ascii="Times New Roman" w:hAnsi="Times New Roman"/>
      <w:sz w:val="20"/>
      <w:szCs w:val="20"/>
      <w:lang w:eastAsia="ru-RU"/>
    </w:rPr>
  </w:style>
  <w:style w:type="paragraph" w:styleId="1">
    <w:name w:val="heading 1"/>
    <w:basedOn w:val="a"/>
    <w:link w:val="10"/>
    <w:uiPriority w:val="9"/>
    <w:qFormat/>
    <w:rsid w:val="00EE31E7"/>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semiHidden/>
    <w:unhideWhenUsed/>
    <w:qFormat/>
    <w:rsid w:val="00842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31E7"/>
    <w:pPr>
      <w:spacing w:before="100" w:beforeAutospacing="1" w:after="100" w:afterAutospacing="1"/>
      <w:outlineLvl w:val="2"/>
    </w:pPr>
    <w:rPr>
      <w:rFonts w:eastAsiaTheme="minorEastAsia" w:cs="Times New Roman"/>
      <w:b/>
      <w:bCs/>
      <w:sz w:val="27"/>
      <w:szCs w:val="27"/>
    </w:rPr>
  </w:style>
  <w:style w:type="paragraph" w:styleId="4">
    <w:name w:val="heading 4"/>
    <w:basedOn w:val="a"/>
    <w:next w:val="a"/>
    <w:link w:val="40"/>
    <w:uiPriority w:val="9"/>
    <w:semiHidden/>
    <w:unhideWhenUsed/>
    <w:qFormat/>
    <w:rsid w:val="00123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4284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link w:val="4"/>
    <w:uiPriority w:val="9"/>
    <w:semiHidden/>
    <w:rsid w:val="0012332D"/>
    <w:rPr>
      <w:rFonts w:asciiTheme="majorHAnsi" w:eastAsiaTheme="majorEastAsia" w:hAnsiTheme="majorHAnsi" w:cstheme="majorBidi"/>
      <w:b/>
      <w:bCs/>
      <w:i/>
      <w:iCs/>
      <w:color w:val="4F81BD" w:themeColor="accent1"/>
      <w:sz w:val="20"/>
      <w:szCs w:val="20"/>
      <w:lang w:eastAsia="ru-RU"/>
    </w:rPr>
  </w:style>
  <w:style w:type="character" w:styleId="a3">
    <w:name w:val="Strong"/>
    <w:uiPriority w:val="22"/>
    <w:qFormat/>
    <w:rsid w:val="0012332D"/>
    <w:rPr>
      <w:b/>
      <w:bCs/>
    </w:rPr>
  </w:style>
  <w:style w:type="paragraph" w:styleId="a4">
    <w:name w:val="List Paragraph"/>
    <w:basedOn w:val="a"/>
    <w:uiPriority w:val="34"/>
    <w:qFormat/>
    <w:rsid w:val="00842845"/>
    <w:pPr>
      <w:ind w:left="720"/>
      <w:contextualSpacing/>
    </w:pPr>
  </w:style>
  <w:style w:type="character" w:customStyle="1" w:styleId="10">
    <w:name w:val="Заголовок 1 Знак"/>
    <w:basedOn w:val="a0"/>
    <w:link w:val="1"/>
    <w:uiPriority w:val="9"/>
    <w:rsid w:val="00EE31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31E7"/>
    <w:rPr>
      <w:rFonts w:ascii="Times New Roman" w:eastAsiaTheme="minorEastAsia" w:hAnsi="Times New Roman" w:cs="Times New Roman"/>
      <w:b/>
      <w:bCs/>
      <w:sz w:val="27"/>
      <w:szCs w:val="27"/>
      <w:lang w:eastAsia="ru-RU"/>
    </w:rPr>
  </w:style>
  <w:style w:type="paragraph" w:styleId="a5">
    <w:name w:val="Normal (Web)"/>
    <w:basedOn w:val="a"/>
    <w:uiPriority w:val="99"/>
    <w:semiHidden/>
    <w:unhideWhenUsed/>
    <w:rsid w:val="00EE31E7"/>
    <w:pPr>
      <w:spacing w:before="100" w:beforeAutospacing="1" w:after="100" w:afterAutospacing="1"/>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45"/>
    <w:pPr>
      <w:spacing w:after="0" w:line="240" w:lineRule="auto"/>
    </w:pPr>
    <w:rPr>
      <w:rFonts w:ascii="Times New Roman" w:hAnsi="Times New Roman"/>
      <w:sz w:val="20"/>
      <w:szCs w:val="20"/>
      <w:lang w:eastAsia="ru-RU"/>
    </w:rPr>
  </w:style>
  <w:style w:type="paragraph" w:styleId="1">
    <w:name w:val="heading 1"/>
    <w:basedOn w:val="a"/>
    <w:link w:val="10"/>
    <w:uiPriority w:val="9"/>
    <w:qFormat/>
    <w:rsid w:val="00EE31E7"/>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semiHidden/>
    <w:unhideWhenUsed/>
    <w:qFormat/>
    <w:rsid w:val="00842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31E7"/>
    <w:pPr>
      <w:spacing w:before="100" w:beforeAutospacing="1" w:after="100" w:afterAutospacing="1"/>
      <w:outlineLvl w:val="2"/>
    </w:pPr>
    <w:rPr>
      <w:rFonts w:eastAsiaTheme="minorEastAsia" w:cs="Times New Roman"/>
      <w:b/>
      <w:bCs/>
      <w:sz w:val="27"/>
      <w:szCs w:val="27"/>
    </w:rPr>
  </w:style>
  <w:style w:type="paragraph" w:styleId="4">
    <w:name w:val="heading 4"/>
    <w:basedOn w:val="a"/>
    <w:next w:val="a"/>
    <w:link w:val="40"/>
    <w:uiPriority w:val="9"/>
    <w:semiHidden/>
    <w:unhideWhenUsed/>
    <w:qFormat/>
    <w:rsid w:val="00123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4284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link w:val="4"/>
    <w:uiPriority w:val="9"/>
    <w:semiHidden/>
    <w:rsid w:val="0012332D"/>
    <w:rPr>
      <w:rFonts w:asciiTheme="majorHAnsi" w:eastAsiaTheme="majorEastAsia" w:hAnsiTheme="majorHAnsi" w:cstheme="majorBidi"/>
      <w:b/>
      <w:bCs/>
      <w:i/>
      <w:iCs/>
      <w:color w:val="4F81BD" w:themeColor="accent1"/>
      <w:sz w:val="20"/>
      <w:szCs w:val="20"/>
      <w:lang w:eastAsia="ru-RU"/>
    </w:rPr>
  </w:style>
  <w:style w:type="character" w:styleId="a3">
    <w:name w:val="Strong"/>
    <w:uiPriority w:val="22"/>
    <w:qFormat/>
    <w:rsid w:val="0012332D"/>
    <w:rPr>
      <w:b/>
      <w:bCs/>
    </w:rPr>
  </w:style>
  <w:style w:type="paragraph" w:styleId="a4">
    <w:name w:val="List Paragraph"/>
    <w:basedOn w:val="a"/>
    <w:uiPriority w:val="34"/>
    <w:qFormat/>
    <w:rsid w:val="00842845"/>
    <w:pPr>
      <w:ind w:left="720"/>
      <w:contextualSpacing/>
    </w:pPr>
  </w:style>
  <w:style w:type="character" w:customStyle="1" w:styleId="10">
    <w:name w:val="Заголовок 1 Знак"/>
    <w:basedOn w:val="a0"/>
    <w:link w:val="1"/>
    <w:uiPriority w:val="9"/>
    <w:rsid w:val="00EE31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31E7"/>
    <w:rPr>
      <w:rFonts w:ascii="Times New Roman" w:eastAsiaTheme="minorEastAsia" w:hAnsi="Times New Roman" w:cs="Times New Roman"/>
      <w:b/>
      <w:bCs/>
      <w:sz w:val="27"/>
      <w:szCs w:val="27"/>
      <w:lang w:eastAsia="ru-RU"/>
    </w:rPr>
  </w:style>
  <w:style w:type="paragraph" w:styleId="a5">
    <w:name w:val="Normal (Web)"/>
    <w:basedOn w:val="a"/>
    <w:uiPriority w:val="99"/>
    <w:semiHidden/>
    <w:unhideWhenUsed/>
    <w:rsid w:val="00EE31E7"/>
    <w:pPr>
      <w:spacing w:before="100" w:beforeAutospacing="1" w:after="100" w:afterAutospacing="1"/>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8950</Words>
  <Characters>51016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Арутюнян</dc:creator>
  <cp:lastModifiedBy>Temon</cp:lastModifiedBy>
  <cp:revision>4</cp:revision>
  <dcterms:created xsi:type="dcterms:W3CDTF">2013-07-17T08:17:00Z</dcterms:created>
  <dcterms:modified xsi:type="dcterms:W3CDTF">2014-08-11T17:04:00Z</dcterms:modified>
</cp:coreProperties>
</file>